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E7" w:rsidRPr="00504FE7" w:rsidRDefault="00504FE7" w:rsidP="00504FE7">
      <w:pPr>
        <w:pStyle w:val="Title"/>
        <w:rPr>
          <w:rFonts w:ascii="KG Dark Side" w:hAnsi="KG Dark Side"/>
        </w:rPr>
      </w:pPr>
      <w:r>
        <w:rPr>
          <w:rFonts w:ascii="KG Dark Side" w:hAnsi="KG Dark Side"/>
        </w:rPr>
        <w:t>Oobleck Lab</w:t>
      </w:r>
    </w:p>
    <w:p w:rsidR="003B69EB" w:rsidRPr="006D6E96" w:rsidRDefault="003B69EB" w:rsidP="009977E9">
      <w:pPr>
        <w:pStyle w:val="Default"/>
        <w:contextualSpacing/>
        <w:rPr>
          <w:b/>
          <w:sz w:val="36"/>
          <w:szCs w:val="30"/>
          <w:u w:val="single"/>
        </w:rPr>
      </w:pPr>
      <w:r w:rsidRPr="006D6E96">
        <w:rPr>
          <w:b/>
          <w:sz w:val="36"/>
          <w:szCs w:val="30"/>
          <w:u w:val="single"/>
        </w:rPr>
        <w:t>***Please read all steps and procedures before starting!</w:t>
      </w:r>
    </w:p>
    <w:p w:rsidR="003B69EB" w:rsidRDefault="003B69EB" w:rsidP="009977E9">
      <w:pPr>
        <w:pStyle w:val="Default"/>
        <w:contextualSpacing/>
        <w:rPr>
          <w:b/>
          <w:sz w:val="30"/>
          <w:szCs w:val="30"/>
          <w:u w:val="single"/>
        </w:rPr>
      </w:pPr>
    </w:p>
    <w:p w:rsidR="009977E9" w:rsidRDefault="009977E9" w:rsidP="009977E9">
      <w:pPr>
        <w:pStyle w:val="Default"/>
        <w:contextualSpacing/>
        <w:rPr>
          <w:sz w:val="30"/>
          <w:szCs w:val="30"/>
        </w:rPr>
      </w:pPr>
      <w:r w:rsidRPr="009977E9">
        <w:rPr>
          <w:b/>
          <w:sz w:val="30"/>
          <w:szCs w:val="30"/>
          <w:u w:val="single"/>
        </w:rPr>
        <w:t>Resource Summary Objective:</w:t>
      </w:r>
      <w:r>
        <w:rPr>
          <w:sz w:val="30"/>
          <w:szCs w:val="30"/>
        </w:rPr>
        <w:t xml:space="preserve"> Students will be able to use properties of solids and liquids to explain the behavior and motion of a non-Newtonian fluid. </w:t>
      </w:r>
    </w:p>
    <w:p w:rsidR="009977E9" w:rsidRDefault="009977E9" w:rsidP="009977E9">
      <w:pPr>
        <w:pStyle w:val="Default"/>
        <w:contextualSpacing/>
        <w:rPr>
          <w:sz w:val="30"/>
          <w:szCs w:val="30"/>
        </w:rPr>
      </w:pPr>
    </w:p>
    <w:p w:rsidR="009977E9" w:rsidRDefault="009977E9" w:rsidP="009977E9">
      <w:pPr>
        <w:pStyle w:val="Default"/>
        <w:contextualSpacing/>
        <w:rPr>
          <w:sz w:val="30"/>
          <w:szCs w:val="30"/>
        </w:rPr>
      </w:pPr>
      <w:r w:rsidRPr="009977E9">
        <w:rPr>
          <w:b/>
          <w:sz w:val="30"/>
          <w:szCs w:val="30"/>
          <w:u w:val="single"/>
        </w:rPr>
        <w:t>Explanation:</w:t>
      </w:r>
      <w:r>
        <w:rPr>
          <w:sz w:val="30"/>
          <w:szCs w:val="30"/>
        </w:rPr>
        <w:t xml:space="preserve"> When handled quickly, this fluid acts as a solid, as the particles do not have time to move out of the way. When handled slowly, it acts as a liquid, as particles have time to move out of the way. </w:t>
      </w:r>
    </w:p>
    <w:p w:rsidR="009977E9" w:rsidRDefault="009977E9" w:rsidP="009977E9">
      <w:pPr>
        <w:pStyle w:val="Default"/>
        <w:contextualSpacing/>
        <w:rPr>
          <w:sz w:val="30"/>
          <w:szCs w:val="30"/>
        </w:rPr>
      </w:pPr>
      <w:r>
        <w:rPr>
          <w:sz w:val="30"/>
          <w:szCs w:val="30"/>
        </w:rPr>
        <w:t xml:space="preserve">Notes: If Oobleck appears too wet, dust with corn starch. If Oobleck appears too dry, sprinkle some water. If Oobleck is taken out of bag, this lab is extremely messy. Be sure to allow appropriate time for </w:t>
      </w:r>
      <w:r>
        <w:rPr>
          <w:sz w:val="30"/>
          <w:szCs w:val="30"/>
        </w:rPr>
        <w:t>clean-up</w:t>
      </w:r>
      <w:r>
        <w:rPr>
          <w:sz w:val="30"/>
          <w:szCs w:val="30"/>
        </w:rPr>
        <w:t>.</w:t>
      </w:r>
    </w:p>
    <w:p w:rsidR="009977E9" w:rsidRDefault="009977E9" w:rsidP="009977E9">
      <w:pPr>
        <w:pStyle w:val="Default"/>
        <w:contextualSpacing/>
        <w:rPr>
          <w:sz w:val="30"/>
          <w:szCs w:val="30"/>
        </w:rPr>
      </w:pPr>
    </w:p>
    <w:p w:rsidR="009977E9" w:rsidRPr="009977E9" w:rsidRDefault="009977E9" w:rsidP="009977E9">
      <w:pPr>
        <w:pStyle w:val="Default"/>
        <w:contextualSpacing/>
        <w:rPr>
          <w:b/>
          <w:sz w:val="30"/>
          <w:szCs w:val="30"/>
          <w:u w:val="single"/>
        </w:rPr>
      </w:pPr>
      <w:r w:rsidRPr="009977E9">
        <w:rPr>
          <w:b/>
          <w:sz w:val="30"/>
          <w:szCs w:val="30"/>
          <w:u w:val="single"/>
        </w:rPr>
        <w:t>Materials:</w:t>
      </w:r>
    </w:p>
    <w:p w:rsidR="009977E9" w:rsidRDefault="009977E9" w:rsidP="009977E9">
      <w:pPr>
        <w:pStyle w:val="Default"/>
        <w:contextualSpacing/>
        <w:rPr>
          <w:sz w:val="30"/>
          <w:szCs w:val="30"/>
        </w:rPr>
      </w:pPr>
      <w:proofErr w:type="gramStart"/>
      <w:r>
        <w:rPr>
          <w:sz w:val="30"/>
          <w:szCs w:val="30"/>
        </w:rPr>
        <w:t>cornstarch</w:t>
      </w:r>
      <w:proofErr w:type="gramEnd"/>
      <w:r>
        <w:rPr>
          <w:sz w:val="30"/>
          <w:szCs w:val="30"/>
        </w:rPr>
        <w:t xml:space="preserve"> </w:t>
      </w:r>
    </w:p>
    <w:p w:rsidR="009977E9" w:rsidRDefault="009977E9" w:rsidP="009977E9">
      <w:pPr>
        <w:pStyle w:val="Default"/>
        <w:contextualSpacing/>
        <w:rPr>
          <w:sz w:val="30"/>
          <w:szCs w:val="30"/>
        </w:rPr>
      </w:pPr>
      <w:proofErr w:type="gramStart"/>
      <w:r>
        <w:rPr>
          <w:sz w:val="30"/>
          <w:szCs w:val="30"/>
        </w:rPr>
        <w:t>water</w:t>
      </w:r>
      <w:proofErr w:type="gramEnd"/>
      <w:r>
        <w:rPr>
          <w:sz w:val="30"/>
          <w:szCs w:val="30"/>
        </w:rPr>
        <w:t xml:space="preserve"> </w:t>
      </w:r>
      <w:bookmarkStart w:id="0" w:name="_GoBack"/>
      <w:bookmarkEnd w:id="0"/>
    </w:p>
    <w:p w:rsidR="009977E9" w:rsidRDefault="009977E9" w:rsidP="009977E9">
      <w:pPr>
        <w:pStyle w:val="Default"/>
        <w:contextualSpacing/>
        <w:rPr>
          <w:sz w:val="30"/>
          <w:szCs w:val="30"/>
        </w:rPr>
      </w:pPr>
      <w:proofErr w:type="gramStart"/>
      <w:r>
        <w:rPr>
          <w:sz w:val="30"/>
          <w:szCs w:val="30"/>
        </w:rPr>
        <w:t>sealable</w:t>
      </w:r>
      <w:proofErr w:type="gramEnd"/>
      <w:r>
        <w:rPr>
          <w:sz w:val="30"/>
          <w:szCs w:val="30"/>
        </w:rPr>
        <w:t xml:space="preserve"> plastic bag </w:t>
      </w:r>
    </w:p>
    <w:p w:rsidR="009977E9" w:rsidRDefault="009977E9" w:rsidP="009977E9">
      <w:pPr>
        <w:pStyle w:val="Default"/>
        <w:contextualSpacing/>
        <w:rPr>
          <w:sz w:val="30"/>
          <w:szCs w:val="30"/>
        </w:rPr>
      </w:pPr>
      <w:proofErr w:type="gramStart"/>
      <w:r>
        <w:rPr>
          <w:sz w:val="30"/>
          <w:szCs w:val="30"/>
        </w:rPr>
        <w:t>beaker</w:t>
      </w:r>
      <w:r>
        <w:rPr>
          <w:sz w:val="30"/>
          <w:szCs w:val="30"/>
        </w:rPr>
        <w:t>s</w:t>
      </w:r>
      <w:proofErr w:type="gramEnd"/>
      <w:r>
        <w:rPr>
          <w:sz w:val="30"/>
          <w:szCs w:val="30"/>
        </w:rPr>
        <w:t xml:space="preserve"> </w:t>
      </w:r>
    </w:p>
    <w:p w:rsidR="00561673" w:rsidRDefault="009977E9" w:rsidP="009977E9">
      <w:pPr>
        <w:spacing w:after="0"/>
        <w:contextualSpacing/>
        <w:rPr>
          <w:sz w:val="30"/>
          <w:szCs w:val="30"/>
        </w:rPr>
      </w:pPr>
      <w:proofErr w:type="gramStart"/>
      <w:r>
        <w:rPr>
          <w:sz w:val="30"/>
          <w:szCs w:val="30"/>
        </w:rPr>
        <w:t>graduated</w:t>
      </w:r>
      <w:proofErr w:type="gramEnd"/>
      <w:r>
        <w:rPr>
          <w:sz w:val="30"/>
          <w:szCs w:val="30"/>
        </w:rPr>
        <w:t xml:space="preserve"> cylinder</w:t>
      </w:r>
    </w:p>
    <w:p w:rsidR="009977E9" w:rsidRDefault="009977E9" w:rsidP="009977E9">
      <w:pPr>
        <w:spacing w:after="0"/>
        <w:contextualSpacing/>
        <w:rPr>
          <w:sz w:val="30"/>
          <w:szCs w:val="30"/>
        </w:rPr>
      </w:pPr>
      <w:proofErr w:type="gramStart"/>
      <w:r>
        <w:rPr>
          <w:sz w:val="30"/>
          <w:szCs w:val="30"/>
        </w:rPr>
        <w:t>wood</w:t>
      </w:r>
      <w:proofErr w:type="gramEnd"/>
      <w:r>
        <w:rPr>
          <w:sz w:val="30"/>
          <w:szCs w:val="30"/>
        </w:rPr>
        <w:t xml:space="preserve"> craft stick</w:t>
      </w:r>
    </w:p>
    <w:p w:rsidR="009977E9" w:rsidRDefault="009977E9" w:rsidP="009977E9">
      <w:pPr>
        <w:spacing w:after="0"/>
        <w:contextualSpacing/>
      </w:pPr>
      <w:proofErr w:type="gramStart"/>
      <w:r>
        <w:rPr>
          <w:sz w:val="30"/>
          <w:szCs w:val="30"/>
        </w:rPr>
        <w:t>container</w:t>
      </w:r>
      <w:proofErr w:type="gramEnd"/>
    </w:p>
    <w:sectPr w:rsidR="0099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G Dark Side">
    <w:panose1 w:val="02000503000000020004"/>
    <w:charset w:val="00"/>
    <w:family w:val="auto"/>
    <w:pitch w:val="variable"/>
    <w:sig w:usb0="A00000AF" w:usb1="00000053"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E9"/>
    <w:rsid w:val="003B69EB"/>
    <w:rsid w:val="00504FE7"/>
    <w:rsid w:val="00561673"/>
    <w:rsid w:val="006D6E96"/>
    <w:rsid w:val="0099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7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04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F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7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04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F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Hopkins</dc:creator>
  <cp:lastModifiedBy>Hart Hopkins</cp:lastModifiedBy>
  <cp:revision>2</cp:revision>
  <cp:lastPrinted>2015-05-12T17:43:00Z</cp:lastPrinted>
  <dcterms:created xsi:type="dcterms:W3CDTF">2015-05-12T17:09:00Z</dcterms:created>
  <dcterms:modified xsi:type="dcterms:W3CDTF">2015-05-12T17:43:00Z</dcterms:modified>
</cp:coreProperties>
</file>